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11AD" w:rsidRDefault="00C911AD" w:rsidP="00C911AD">
      <w:pPr>
        <w:spacing w:line="480" w:lineRule="auto"/>
        <w:jc w:val="center"/>
        <w:rPr>
          <w:rFonts w:ascii="Times New Roman" w:hAnsi="Times New Roman" w:cs="Times New Roman"/>
          <w:sz w:val="24"/>
          <w:szCs w:val="24"/>
        </w:rPr>
      </w:pPr>
    </w:p>
    <w:p w:rsidR="00C911AD" w:rsidRDefault="00C911AD" w:rsidP="00C911AD">
      <w:pPr>
        <w:spacing w:line="480" w:lineRule="auto"/>
        <w:jc w:val="center"/>
        <w:rPr>
          <w:rFonts w:ascii="Times New Roman" w:hAnsi="Times New Roman" w:cs="Times New Roman"/>
          <w:sz w:val="24"/>
          <w:szCs w:val="24"/>
        </w:rPr>
      </w:pPr>
    </w:p>
    <w:p w:rsidR="00C911AD" w:rsidRDefault="00C911AD" w:rsidP="00C911AD">
      <w:pPr>
        <w:spacing w:line="480" w:lineRule="auto"/>
        <w:jc w:val="center"/>
        <w:rPr>
          <w:rFonts w:ascii="Times New Roman" w:hAnsi="Times New Roman" w:cs="Times New Roman"/>
          <w:sz w:val="24"/>
          <w:szCs w:val="24"/>
        </w:rPr>
      </w:pPr>
    </w:p>
    <w:p w:rsidR="005022C0" w:rsidRDefault="005022C0" w:rsidP="00C911AD">
      <w:pPr>
        <w:spacing w:line="480" w:lineRule="auto"/>
        <w:jc w:val="center"/>
        <w:rPr>
          <w:rFonts w:ascii="Times New Roman" w:hAnsi="Times New Roman" w:cs="Times New Roman"/>
          <w:sz w:val="24"/>
          <w:szCs w:val="24"/>
        </w:rPr>
      </w:pPr>
    </w:p>
    <w:p w:rsidR="005022C0" w:rsidRDefault="005022C0" w:rsidP="00C911AD">
      <w:pPr>
        <w:spacing w:line="480" w:lineRule="auto"/>
        <w:jc w:val="center"/>
        <w:rPr>
          <w:rFonts w:ascii="Times New Roman" w:hAnsi="Times New Roman" w:cs="Times New Roman"/>
          <w:sz w:val="24"/>
          <w:szCs w:val="24"/>
        </w:rPr>
      </w:pPr>
    </w:p>
    <w:p w:rsidR="005022C0" w:rsidRDefault="005022C0" w:rsidP="00C911AD">
      <w:pPr>
        <w:spacing w:line="480" w:lineRule="auto"/>
        <w:jc w:val="center"/>
        <w:rPr>
          <w:rFonts w:ascii="Times New Roman" w:hAnsi="Times New Roman" w:cs="Times New Roman"/>
          <w:sz w:val="24"/>
          <w:szCs w:val="24"/>
        </w:rPr>
      </w:pPr>
    </w:p>
    <w:p w:rsidR="005022C0" w:rsidRDefault="005022C0" w:rsidP="00C911A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022C0" w:rsidRDefault="005022C0" w:rsidP="00C911A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022C0" w:rsidRDefault="005022C0" w:rsidP="00C911A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0174F" w:rsidRDefault="00B0174F" w:rsidP="00C911AD">
      <w:pPr>
        <w:spacing w:line="480" w:lineRule="auto"/>
        <w:jc w:val="center"/>
        <w:rPr>
          <w:rFonts w:ascii="Times New Roman" w:hAnsi="Times New Roman" w:cs="Times New Roman"/>
          <w:sz w:val="24"/>
          <w:szCs w:val="24"/>
        </w:rPr>
      </w:pPr>
      <w:r>
        <w:rPr>
          <w:rFonts w:ascii="Times New Roman" w:hAnsi="Times New Roman" w:cs="Times New Roman"/>
          <w:sz w:val="24"/>
          <w:szCs w:val="24"/>
        </w:rPr>
        <w:t>Corporate Social Responsibility</w:t>
      </w:r>
    </w:p>
    <w:p w:rsidR="00B0174F" w:rsidRDefault="00C911AD" w:rsidP="00C911AD">
      <w:pPr>
        <w:tabs>
          <w:tab w:val="left" w:pos="663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B0174F" w:rsidRDefault="00B0174F" w:rsidP="00C911AD">
      <w:pPr>
        <w:spacing w:line="480" w:lineRule="auto"/>
        <w:jc w:val="center"/>
        <w:rPr>
          <w:rFonts w:ascii="Times New Roman" w:hAnsi="Times New Roman" w:cs="Times New Roman"/>
          <w:sz w:val="24"/>
          <w:szCs w:val="24"/>
        </w:rPr>
      </w:pPr>
    </w:p>
    <w:p w:rsidR="00B0174F" w:rsidRDefault="00B0174F" w:rsidP="00C911AD">
      <w:pPr>
        <w:spacing w:line="480" w:lineRule="auto"/>
        <w:jc w:val="center"/>
        <w:rPr>
          <w:rFonts w:ascii="Times New Roman" w:hAnsi="Times New Roman" w:cs="Times New Roman"/>
          <w:sz w:val="24"/>
          <w:szCs w:val="24"/>
        </w:rPr>
      </w:pPr>
    </w:p>
    <w:p w:rsidR="00B0174F" w:rsidRDefault="00B0174F" w:rsidP="00C911A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C911AD" w:rsidRPr="00C911AD" w:rsidRDefault="00C911AD" w:rsidP="00C911AD">
      <w:pPr>
        <w:spacing w:line="480" w:lineRule="auto"/>
        <w:ind w:firstLine="720"/>
        <w:rPr>
          <w:rFonts w:ascii="Times New Roman" w:hAnsi="Times New Roman" w:cs="Times New Roman"/>
          <w:sz w:val="24"/>
          <w:szCs w:val="24"/>
        </w:rPr>
      </w:pPr>
      <w:r w:rsidRPr="00C911AD">
        <w:rPr>
          <w:rFonts w:ascii="Times New Roman" w:hAnsi="Times New Roman" w:cs="Times New Roman"/>
          <w:sz w:val="24"/>
          <w:szCs w:val="24"/>
        </w:rPr>
        <w:lastRenderedPageBreak/>
        <w:t>Corporate social responsibility helps most corporations to become accountable to the environment that they operate in. It is important since it ensures that businesses are conducted in the most ethical way. Through corporate social responsibility, multinational national corporations are made accountable for human rights, its impact on the environment, and its social and economic impacts. Multinational corporations can engage in corporate social responsibilities through protecting the environment and its sustainability, having good relationships with its customers and its employees, engaging in investments that are socially responsible, and partnering with local communities.</w:t>
      </w:r>
    </w:p>
    <w:p w:rsidR="00C911AD" w:rsidRPr="00C911AD" w:rsidRDefault="00C911AD" w:rsidP="00C911AD">
      <w:pPr>
        <w:spacing w:line="480" w:lineRule="auto"/>
        <w:ind w:firstLine="720"/>
        <w:rPr>
          <w:rFonts w:ascii="Times New Roman" w:hAnsi="Times New Roman" w:cs="Times New Roman"/>
          <w:sz w:val="24"/>
          <w:szCs w:val="24"/>
        </w:rPr>
      </w:pPr>
      <w:r w:rsidRPr="00C911AD">
        <w:rPr>
          <w:rFonts w:ascii="Times New Roman" w:hAnsi="Times New Roman" w:cs="Times New Roman"/>
          <w:sz w:val="24"/>
          <w:szCs w:val="24"/>
        </w:rPr>
        <w:t xml:space="preserve">Microsoft Corporation is one of the multinational National Corporation that has been lauded for its good corporate social responsibility and practices. The company`s corporate social responsibility is anchored in its citizenship mission which is serving the needs of communities all over the globe and fulfilling its responsibility to the members of the public. The company is involved in a number of CSR activities which involves supporting local communities, empowering and educating its workers, protection of human rights, promoting the safety and health of its workers, advocating for minority rights and gender equality, championing for right quantities of water and energy consumption levels, waste and carbon emission reduction, sustainable sourcing, and </w:t>
      </w:r>
      <w:r w:rsidR="005022C0">
        <w:rPr>
          <w:rFonts w:ascii="Times New Roman" w:hAnsi="Times New Roman" w:cs="Times New Roman"/>
          <w:sz w:val="24"/>
          <w:szCs w:val="24"/>
        </w:rPr>
        <w:t xml:space="preserve">charitable donations (Carroll, </w:t>
      </w:r>
      <w:proofErr w:type="spellStart"/>
      <w:r w:rsidRPr="00C911AD">
        <w:rPr>
          <w:rFonts w:ascii="Times New Roman" w:hAnsi="Times New Roman" w:cs="Times New Roman"/>
          <w:sz w:val="24"/>
          <w:szCs w:val="24"/>
        </w:rPr>
        <w:t>Shabana</w:t>
      </w:r>
      <w:proofErr w:type="spellEnd"/>
      <w:r w:rsidRPr="00C911AD">
        <w:rPr>
          <w:rFonts w:ascii="Times New Roman" w:hAnsi="Times New Roman" w:cs="Times New Roman"/>
          <w:sz w:val="24"/>
          <w:szCs w:val="24"/>
        </w:rPr>
        <w:t xml:space="preserve"> 2010).</w:t>
      </w:r>
    </w:p>
    <w:p w:rsidR="00C911AD" w:rsidRPr="00C911AD" w:rsidRDefault="00C911AD" w:rsidP="00C911AD">
      <w:pPr>
        <w:spacing w:line="480" w:lineRule="auto"/>
        <w:ind w:firstLine="720"/>
        <w:rPr>
          <w:rFonts w:ascii="Times New Roman" w:hAnsi="Times New Roman" w:cs="Times New Roman"/>
          <w:sz w:val="24"/>
          <w:szCs w:val="24"/>
        </w:rPr>
      </w:pPr>
      <w:r w:rsidRPr="00C911AD">
        <w:rPr>
          <w:rFonts w:ascii="Times New Roman" w:hAnsi="Times New Roman" w:cs="Times New Roman"/>
          <w:sz w:val="24"/>
          <w:szCs w:val="24"/>
        </w:rPr>
        <w:t xml:space="preserve">Eskom is one of the multinational national corporations that has been accused of having one of the worst corporate social responsibility. Apparently, it has been accused of impacting negatively on health and the environment through its coal-driven power plant in South Africa. It has been accused of threatening the existence of the indigenous species through the </w:t>
      </w:r>
      <w:r w:rsidRPr="00C911AD">
        <w:rPr>
          <w:rFonts w:ascii="Times New Roman" w:hAnsi="Times New Roman" w:cs="Times New Roman"/>
          <w:sz w:val="24"/>
          <w:szCs w:val="24"/>
        </w:rPr>
        <w:lastRenderedPageBreak/>
        <w:t>establishment of the coal-driven power plant. There was also the loss of habitat which was associated with land clearing in order to establish the plant.</w:t>
      </w:r>
    </w:p>
    <w:p w:rsidR="00C911AD" w:rsidRPr="00C911AD" w:rsidRDefault="00C911AD" w:rsidP="00C911AD">
      <w:pPr>
        <w:spacing w:line="480" w:lineRule="auto"/>
        <w:ind w:firstLine="720"/>
        <w:rPr>
          <w:rFonts w:ascii="Times New Roman" w:hAnsi="Times New Roman" w:cs="Times New Roman"/>
          <w:sz w:val="24"/>
          <w:szCs w:val="24"/>
        </w:rPr>
      </w:pPr>
      <w:r w:rsidRPr="00C911AD">
        <w:rPr>
          <w:rFonts w:ascii="Times New Roman" w:hAnsi="Times New Roman" w:cs="Times New Roman"/>
          <w:sz w:val="24"/>
          <w:szCs w:val="24"/>
        </w:rPr>
        <w:t xml:space="preserve">Eskom acts on the environment can be seen as a complete opposite with the Microsoft`s acts to protect the environment. While Microsoft champions for the protection of the environment and its natural habitat, Eskom has been seen as a threat to the environment through </w:t>
      </w:r>
      <w:bookmarkStart w:id="0" w:name="_GoBack"/>
      <w:bookmarkEnd w:id="0"/>
      <w:r w:rsidRPr="00C911AD">
        <w:rPr>
          <w:rFonts w:ascii="Times New Roman" w:hAnsi="Times New Roman" w:cs="Times New Roman"/>
          <w:sz w:val="24"/>
          <w:szCs w:val="24"/>
        </w:rPr>
        <w:t>affecting negatively the natural habitat and its increase of carbon emission through its established power plant in South Africa. The worse is that Eskom is not doing anything to ensure that it controls the amount of carbon emission to the environment.</w:t>
      </w:r>
    </w:p>
    <w:p w:rsidR="00B0174F" w:rsidRDefault="00C911AD" w:rsidP="00C911AD">
      <w:pPr>
        <w:spacing w:line="480" w:lineRule="auto"/>
        <w:ind w:firstLine="720"/>
        <w:rPr>
          <w:rFonts w:ascii="Times New Roman" w:hAnsi="Times New Roman" w:cs="Times New Roman"/>
          <w:sz w:val="24"/>
          <w:szCs w:val="24"/>
        </w:rPr>
      </w:pPr>
      <w:r w:rsidRPr="00C911AD">
        <w:rPr>
          <w:rFonts w:ascii="Times New Roman" w:hAnsi="Times New Roman" w:cs="Times New Roman"/>
          <w:sz w:val="24"/>
          <w:szCs w:val="24"/>
        </w:rPr>
        <w:t xml:space="preserve">Microsoft Corporation has greatly benefited from its good CSR activities. Through these activities, Microsoft Corporation has been able to easily access capital for its growth, attract better talents and employees, it has recognized better financial performance, a better recognition of its brand, enjoyed a positive reputation, increased its sales through good customer loyalty, and has saved operational costs. On the other hand, Eskom has had a bad reputation which has negatively affected its business operations. </w:t>
      </w:r>
      <w:r w:rsidR="005022C0">
        <w:rPr>
          <w:rFonts w:ascii="Times New Roman" w:hAnsi="Times New Roman" w:cs="Times New Roman"/>
          <w:sz w:val="24"/>
          <w:szCs w:val="24"/>
        </w:rPr>
        <w:t>“</w:t>
      </w:r>
      <w:r w:rsidRPr="00C911AD">
        <w:rPr>
          <w:rFonts w:ascii="Times New Roman" w:hAnsi="Times New Roman" w:cs="Times New Roman"/>
          <w:sz w:val="24"/>
          <w:szCs w:val="24"/>
        </w:rPr>
        <w:t>It has been difficult to acquire capital for growth and to attract better ta</w:t>
      </w:r>
      <w:r w:rsidR="005022C0">
        <w:rPr>
          <w:rFonts w:ascii="Times New Roman" w:hAnsi="Times New Roman" w:cs="Times New Roman"/>
          <w:sz w:val="24"/>
          <w:szCs w:val="24"/>
        </w:rPr>
        <w:t xml:space="preserve">lents and employees.” (Banerjee, </w:t>
      </w:r>
      <w:r w:rsidRPr="00C911AD">
        <w:rPr>
          <w:rFonts w:ascii="Times New Roman" w:hAnsi="Times New Roman" w:cs="Times New Roman"/>
          <w:sz w:val="24"/>
          <w:szCs w:val="24"/>
        </w:rPr>
        <w:t>2008).</w:t>
      </w:r>
    </w:p>
    <w:p w:rsidR="00B0174F" w:rsidRDefault="00B0174F" w:rsidP="00B0174F">
      <w:pPr>
        <w:spacing w:line="480" w:lineRule="auto"/>
        <w:ind w:firstLine="720"/>
        <w:rPr>
          <w:rFonts w:ascii="Times New Roman" w:hAnsi="Times New Roman" w:cs="Times New Roman"/>
          <w:sz w:val="24"/>
          <w:szCs w:val="24"/>
        </w:rPr>
      </w:pPr>
    </w:p>
    <w:p w:rsidR="00B0174F" w:rsidRDefault="00B0174F" w:rsidP="00B0174F">
      <w:pPr>
        <w:spacing w:line="480" w:lineRule="auto"/>
        <w:ind w:firstLine="720"/>
        <w:rPr>
          <w:rFonts w:ascii="Times New Roman" w:hAnsi="Times New Roman" w:cs="Times New Roman"/>
          <w:sz w:val="24"/>
          <w:szCs w:val="24"/>
        </w:rPr>
      </w:pPr>
    </w:p>
    <w:p w:rsidR="00B0174F" w:rsidRDefault="00B0174F" w:rsidP="00C911AD">
      <w:pPr>
        <w:spacing w:line="480" w:lineRule="auto"/>
        <w:rPr>
          <w:rFonts w:ascii="Times New Roman" w:hAnsi="Times New Roman" w:cs="Times New Roman"/>
          <w:sz w:val="24"/>
          <w:szCs w:val="24"/>
        </w:rPr>
      </w:pPr>
    </w:p>
    <w:p w:rsidR="00B0174F" w:rsidRDefault="00B0174F" w:rsidP="00B0174F">
      <w:pPr>
        <w:spacing w:line="480" w:lineRule="auto"/>
        <w:ind w:firstLine="720"/>
        <w:rPr>
          <w:rFonts w:ascii="Times New Roman" w:hAnsi="Times New Roman" w:cs="Times New Roman"/>
          <w:sz w:val="24"/>
          <w:szCs w:val="24"/>
        </w:rPr>
      </w:pPr>
    </w:p>
    <w:p w:rsidR="005022C0" w:rsidRDefault="005022C0" w:rsidP="00B0174F">
      <w:pPr>
        <w:spacing w:line="480" w:lineRule="auto"/>
        <w:ind w:firstLine="720"/>
        <w:rPr>
          <w:rFonts w:ascii="Times New Roman" w:hAnsi="Times New Roman" w:cs="Times New Roman"/>
          <w:sz w:val="24"/>
          <w:szCs w:val="24"/>
        </w:rPr>
      </w:pPr>
    </w:p>
    <w:p w:rsidR="00B0174F" w:rsidRDefault="00B0174F" w:rsidP="005022C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0174F" w:rsidRPr="00B0174F" w:rsidRDefault="00B0174F" w:rsidP="00B0174F">
      <w:pPr>
        <w:spacing w:line="480" w:lineRule="auto"/>
        <w:ind w:left="720" w:hanging="720"/>
        <w:rPr>
          <w:rFonts w:ascii="Times New Roman" w:hAnsi="Times New Roman" w:cs="Times New Roman"/>
          <w:sz w:val="24"/>
          <w:szCs w:val="24"/>
        </w:rPr>
      </w:pPr>
      <w:r w:rsidRPr="00B0174F">
        <w:rPr>
          <w:rFonts w:ascii="Times New Roman" w:hAnsi="Times New Roman" w:cs="Times New Roman"/>
          <w:color w:val="222222"/>
          <w:sz w:val="24"/>
          <w:szCs w:val="24"/>
          <w:shd w:val="clear" w:color="auto" w:fill="FFFFFF"/>
        </w:rPr>
        <w:t>Banerjee, S. B. (2008). Corporate social responsibility: The good, the bad and the ugly. </w:t>
      </w:r>
      <w:r w:rsidRPr="00B0174F">
        <w:rPr>
          <w:rFonts w:ascii="Times New Roman" w:hAnsi="Times New Roman" w:cs="Times New Roman"/>
          <w:i/>
          <w:iCs/>
          <w:color w:val="222222"/>
          <w:sz w:val="24"/>
          <w:szCs w:val="24"/>
          <w:shd w:val="clear" w:color="auto" w:fill="FFFFFF"/>
        </w:rPr>
        <w:t>Critical sociology</w:t>
      </w:r>
      <w:r w:rsidRPr="00B0174F">
        <w:rPr>
          <w:rFonts w:ascii="Times New Roman" w:hAnsi="Times New Roman" w:cs="Times New Roman"/>
          <w:color w:val="222222"/>
          <w:sz w:val="24"/>
          <w:szCs w:val="24"/>
          <w:shd w:val="clear" w:color="auto" w:fill="FFFFFF"/>
        </w:rPr>
        <w:t>, </w:t>
      </w:r>
      <w:r w:rsidRPr="00B0174F">
        <w:rPr>
          <w:rFonts w:ascii="Times New Roman" w:hAnsi="Times New Roman" w:cs="Times New Roman"/>
          <w:i/>
          <w:iCs/>
          <w:color w:val="222222"/>
          <w:sz w:val="24"/>
          <w:szCs w:val="24"/>
          <w:shd w:val="clear" w:color="auto" w:fill="FFFFFF"/>
        </w:rPr>
        <w:t>34</w:t>
      </w:r>
      <w:r w:rsidRPr="00B0174F">
        <w:rPr>
          <w:rFonts w:ascii="Times New Roman" w:hAnsi="Times New Roman" w:cs="Times New Roman"/>
          <w:color w:val="222222"/>
          <w:sz w:val="24"/>
          <w:szCs w:val="24"/>
          <w:shd w:val="clear" w:color="auto" w:fill="FFFFFF"/>
        </w:rPr>
        <w:t>(1), 51-79.</w:t>
      </w:r>
    </w:p>
    <w:p w:rsidR="00B0174F" w:rsidRPr="00B0174F" w:rsidRDefault="00B0174F" w:rsidP="00B0174F">
      <w:pPr>
        <w:spacing w:line="480" w:lineRule="auto"/>
        <w:ind w:left="720" w:hanging="720"/>
        <w:rPr>
          <w:rFonts w:ascii="Times New Roman" w:hAnsi="Times New Roman" w:cs="Times New Roman"/>
          <w:sz w:val="24"/>
          <w:szCs w:val="24"/>
        </w:rPr>
      </w:pPr>
      <w:r w:rsidRPr="00B0174F">
        <w:rPr>
          <w:rFonts w:ascii="Times New Roman" w:hAnsi="Times New Roman" w:cs="Times New Roman"/>
          <w:color w:val="222222"/>
          <w:sz w:val="24"/>
          <w:szCs w:val="24"/>
          <w:shd w:val="clear" w:color="auto" w:fill="FFFFFF"/>
        </w:rPr>
        <w:t xml:space="preserve">Carroll, A. B., &amp; </w:t>
      </w:r>
      <w:proofErr w:type="spellStart"/>
      <w:r w:rsidRPr="00B0174F">
        <w:rPr>
          <w:rFonts w:ascii="Times New Roman" w:hAnsi="Times New Roman" w:cs="Times New Roman"/>
          <w:color w:val="222222"/>
          <w:sz w:val="24"/>
          <w:szCs w:val="24"/>
          <w:shd w:val="clear" w:color="auto" w:fill="FFFFFF"/>
        </w:rPr>
        <w:t>Shabana</w:t>
      </w:r>
      <w:proofErr w:type="spellEnd"/>
      <w:r w:rsidRPr="00B0174F">
        <w:rPr>
          <w:rFonts w:ascii="Times New Roman" w:hAnsi="Times New Roman" w:cs="Times New Roman"/>
          <w:color w:val="222222"/>
          <w:sz w:val="24"/>
          <w:szCs w:val="24"/>
          <w:shd w:val="clear" w:color="auto" w:fill="FFFFFF"/>
        </w:rPr>
        <w:t>, K. M. (2010). The business case for corporate social responsibility: A review of concepts, research and practice. </w:t>
      </w:r>
      <w:r w:rsidRPr="00B0174F">
        <w:rPr>
          <w:rFonts w:ascii="Times New Roman" w:hAnsi="Times New Roman" w:cs="Times New Roman"/>
          <w:i/>
          <w:iCs/>
          <w:color w:val="222222"/>
          <w:sz w:val="24"/>
          <w:szCs w:val="24"/>
          <w:shd w:val="clear" w:color="auto" w:fill="FFFFFF"/>
        </w:rPr>
        <w:t>International journal of management reviews</w:t>
      </w:r>
      <w:r w:rsidRPr="00B0174F">
        <w:rPr>
          <w:rFonts w:ascii="Times New Roman" w:hAnsi="Times New Roman" w:cs="Times New Roman"/>
          <w:color w:val="222222"/>
          <w:sz w:val="24"/>
          <w:szCs w:val="24"/>
          <w:shd w:val="clear" w:color="auto" w:fill="FFFFFF"/>
        </w:rPr>
        <w:t>, </w:t>
      </w:r>
      <w:r w:rsidRPr="00B0174F">
        <w:rPr>
          <w:rFonts w:ascii="Times New Roman" w:hAnsi="Times New Roman" w:cs="Times New Roman"/>
          <w:i/>
          <w:iCs/>
          <w:color w:val="222222"/>
          <w:sz w:val="24"/>
          <w:szCs w:val="24"/>
          <w:shd w:val="clear" w:color="auto" w:fill="FFFFFF"/>
        </w:rPr>
        <w:t>12</w:t>
      </w:r>
      <w:r w:rsidRPr="00B0174F">
        <w:rPr>
          <w:rFonts w:ascii="Times New Roman" w:hAnsi="Times New Roman" w:cs="Times New Roman"/>
          <w:color w:val="222222"/>
          <w:sz w:val="24"/>
          <w:szCs w:val="24"/>
          <w:shd w:val="clear" w:color="auto" w:fill="FFFFFF"/>
        </w:rPr>
        <w:t>(1), 85-105.</w:t>
      </w:r>
    </w:p>
    <w:sectPr w:rsidR="00B0174F" w:rsidRPr="00B0174F" w:rsidSect="00C911A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38FC" w:rsidRDefault="005F38FC" w:rsidP="00C911AD">
      <w:pPr>
        <w:spacing w:after="0" w:line="240" w:lineRule="auto"/>
      </w:pPr>
      <w:r>
        <w:separator/>
      </w:r>
    </w:p>
  </w:endnote>
  <w:endnote w:type="continuationSeparator" w:id="0">
    <w:p w:rsidR="005F38FC" w:rsidRDefault="005F38FC" w:rsidP="00C911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38FC" w:rsidRDefault="005F38FC" w:rsidP="00C911AD">
      <w:pPr>
        <w:spacing w:after="0" w:line="240" w:lineRule="auto"/>
      </w:pPr>
      <w:r>
        <w:separator/>
      </w:r>
    </w:p>
  </w:footnote>
  <w:footnote w:type="continuationSeparator" w:id="0">
    <w:p w:rsidR="005F38FC" w:rsidRDefault="005F38FC" w:rsidP="00C911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45490655"/>
      <w:docPartObj>
        <w:docPartGallery w:val="Page Numbers (Top of Page)"/>
        <w:docPartUnique/>
      </w:docPartObj>
    </w:sdtPr>
    <w:sdtEndPr>
      <w:rPr>
        <w:noProof/>
      </w:rPr>
    </w:sdtEndPr>
    <w:sdtContent>
      <w:p w:rsidR="00C911AD" w:rsidRPr="00C911AD" w:rsidRDefault="00C911AD" w:rsidP="00C911AD">
        <w:pPr>
          <w:pStyle w:val="Header"/>
          <w:spacing w:line="480" w:lineRule="auto"/>
          <w:jc w:val="right"/>
          <w:rPr>
            <w:rFonts w:ascii="Times New Roman" w:hAnsi="Times New Roman" w:cs="Times New Roman"/>
            <w:sz w:val="24"/>
            <w:szCs w:val="24"/>
          </w:rPr>
        </w:pPr>
        <w:r w:rsidRPr="00C911AD">
          <w:rPr>
            <w:rFonts w:ascii="Times New Roman" w:hAnsi="Times New Roman" w:cs="Times New Roman"/>
            <w:sz w:val="24"/>
            <w:szCs w:val="24"/>
          </w:rPr>
          <w:t>CORPORATE SOCIAL RESPONSIBILITY</w:t>
        </w:r>
        <w:r w:rsidRPr="00C911AD">
          <w:rPr>
            <w:rFonts w:ascii="Times New Roman" w:hAnsi="Times New Roman" w:cs="Times New Roman"/>
            <w:sz w:val="24"/>
            <w:szCs w:val="24"/>
          </w:rPr>
          <w:tab/>
        </w:r>
        <w:r w:rsidRPr="00C911AD">
          <w:rPr>
            <w:rFonts w:ascii="Times New Roman" w:hAnsi="Times New Roman" w:cs="Times New Roman"/>
            <w:sz w:val="24"/>
            <w:szCs w:val="24"/>
          </w:rPr>
          <w:tab/>
        </w:r>
        <w:r w:rsidRPr="00C911AD">
          <w:rPr>
            <w:rFonts w:ascii="Times New Roman" w:hAnsi="Times New Roman" w:cs="Times New Roman"/>
            <w:sz w:val="24"/>
            <w:szCs w:val="24"/>
          </w:rPr>
          <w:fldChar w:fldCharType="begin"/>
        </w:r>
        <w:r w:rsidRPr="00C911AD">
          <w:rPr>
            <w:rFonts w:ascii="Times New Roman" w:hAnsi="Times New Roman" w:cs="Times New Roman"/>
            <w:sz w:val="24"/>
            <w:szCs w:val="24"/>
          </w:rPr>
          <w:instrText xml:space="preserve"> PAGE   \* MERGEFORMAT </w:instrText>
        </w:r>
        <w:r w:rsidRPr="00C911AD">
          <w:rPr>
            <w:rFonts w:ascii="Times New Roman" w:hAnsi="Times New Roman" w:cs="Times New Roman"/>
            <w:sz w:val="24"/>
            <w:szCs w:val="24"/>
          </w:rPr>
          <w:fldChar w:fldCharType="separate"/>
        </w:r>
        <w:r w:rsidR="005022C0">
          <w:rPr>
            <w:rFonts w:ascii="Times New Roman" w:hAnsi="Times New Roman" w:cs="Times New Roman"/>
            <w:noProof/>
            <w:sz w:val="24"/>
            <w:szCs w:val="24"/>
          </w:rPr>
          <w:t>2</w:t>
        </w:r>
        <w:r w:rsidRPr="00C911AD">
          <w:rPr>
            <w:rFonts w:ascii="Times New Roman" w:hAnsi="Times New Roman" w:cs="Times New Roman"/>
            <w:noProof/>
            <w:sz w:val="24"/>
            <w:szCs w:val="24"/>
          </w:rPr>
          <w:fldChar w:fldCharType="end"/>
        </w:r>
      </w:p>
    </w:sdtContent>
  </w:sdt>
  <w:p w:rsidR="00C911AD" w:rsidRPr="00C911AD" w:rsidRDefault="00C911AD" w:rsidP="00C911AD">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11AD" w:rsidRPr="00C911AD" w:rsidRDefault="00C911AD" w:rsidP="00C911AD">
    <w:pPr>
      <w:pStyle w:val="Header"/>
      <w:spacing w:line="480" w:lineRule="auto"/>
      <w:jc w:val="right"/>
      <w:rPr>
        <w:rFonts w:ascii="Times New Roman" w:hAnsi="Times New Roman" w:cs="Times New Roman"/>
        <w:sz w:val="24"/>
        <w:szCs w:val="24"/>
      </w:rPr>
    </w:pPr>
    <w:r w:rsidRPr="00C911AD">
      <w:rPr>
        <w:rFonts w:ascii="Times New Roman" w:hAnsi="Times New Roman" w:cs="Times New Roman"/>
        <w:sz w:val="24"/>
        <w:szCs w:val="24"/>
      </w:rPr>
      <w:t xml:space="preserve">Running Head: </w:t>
    </w:r>
    <w:r w:rsidR="005022C0" w:rsidRPr="00C911AD">
      <w:rPr>
        <w:rFonts w:ascii="Times New Roman" w:hAnsi="Times New Roman" w:cs="Times New Roman"/>
        <w:sz w:val="24"/>
        <w:szCs w:val="24"/>
      </w:rPr>
      <w:t>CORPORATE SOCIAL RESPONSIBILITY</w:t>
    </w:r>
    <w:sdt>
      <w:sdtPr>
        <w:rPr>
          <w:rFonts w:ascii="Times New Roman" w:hAnsi="Times New Roman" w:cs="Times New Roman"/>
          <w:sz w:val="24"/>
          <w:szCs w:val="24"/>
        </w:rPr>
        <w:id w:val="1331791079"/>
        <w:docPartObj>
          <w:docPartGallery w:val="Page Numbers (Top of Page)"/>
          <w:docPartUnique/>
        </w:docPartObj>
      </w:sdtPr>
      <w:sdtEndPr>
        <w:rPr>
          <w:noProof/>
        </w:rPr>
      </w:sdtEndPr>
      <w:sdtContent>
        <w:r w:rsidR="005022C0">
          <w:rPr>
            <w:rFonts w:ascii="Times New Roman" w:hAnsi="Times New Roman" w:cs="Times New Roman"/>
            <w:sz w:val="24"/>
            <w:szCs w:val="24"/>
          </w:rPr>
          <w:tab/>
        </w:r>
        <w:r w:rsidR="005022C0">
          <w:rPr>
            <w:rFonts w:ascii="Times New Roman" w:hAnsi="Times New Roman" w:cs="Times New Roman"/>
            <w:sz w:val="24"/>
            <w:szCs w:val="24"/>
          </w:rPr>
          <w:tab/>
        </w:r>
        <w:r w:rsidRPr="00C911AD">
          <w:rPr>
            <w:rFonts w:ascii="Times New Roman" w:hAnsi="Times New Roman" w:cs="Times New Roman"/>
            <w:sz w:val="24"/>
            <w:szCs w:val="24"/>
          </w:rPr>
          <w:fldChar w:fldCharType="begin"/>
        </w:r>
        <w:r w:rsidRPr="00C911AD">
          <w:rPr>
            <w:rFonts w:ascii="Times New Roman" w:hAnsi="Times New Roman" w:cs="Times New Roman"/>
            <w:sz w:val="24"/>
            <w:szCs w:val="24"/>
          </w:rPr>
          <w:instrText xml:space="preserve"> PAGE   \* MERGEFORMAT </w:instrText>
        </w:r>
        <w:r w:rsidRPr="00C911AD">
          <w:rPr>
            <w:rFonts w:ascii="Times New Roman" w:hAnsi="Times New Roman" w:cs="Times New Roman"/>
            <w:sz w:val="24"/>
            <w:szCs w:val="24"/>
          </w:rPr>
          <w:fldChar w:fldCharType="separate"/>
        </w:r>
        <w:r w:rsidR="005022C0">
          <w:rPr>
            <w:rFonts w:ascii="Times New Roman" w:hAnsi="Times New Roman" w:cs="Times New Roman"/>
            <w:noProof/>
            <w:sz w:val="24"/>
            <w:szCs w:val="24"/>
          </w:rPr>
          <w:t>1</w:t>
        </w:r>
        <w:r w:rsidRPr="00C911AD">
          <w:rPr>
            <w:rFonts w:ascii="Times New Roman" w:hAnsi="Times New Roman" w:cs="Times New Roman"/>
            <w:noProof/>
            <w:sz w:val="24"/>
            <w:szCs w:val="24"/>
          </w:rPr>
          <w:fldChar w:fldCharType="end"/>
        </w:r>
      </w:sdtContent>
    </w:sdt>
  </w:p>
  <w:p w:rsidR="00C911AD" w:rsidRPr="00C911AD" w:rsidRDefault="00C911AD" w:rsidP="00C911AD">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53D4"/>
    <w:rsid w:val="000050C5"/>
    <w:rsid w:val="000F4716"/>
    <w:rsid w:val="002A53D4"/>
    <w:rsid w:val="004C7114"/>
    <w:rsid w:val="005022C0"/>
    <w:rsid w:val="005F38FC"/>
    <w:rsid w:val="00611DFF"/>
    <w:rsid w:val="008824DD"/>
    <w:rsid w:val="00B0174F"/>
    <w:rsid w:val="00C51F73"/>
    <w:rsid w:val="00C911AD"/>
    <w:rsid w:val="00E661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5DFDE08-D325-4E7D-8ABF-26F82FA6B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11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11AD"/>
  </w:style>
  <w:style w:type="paragraph" w:styleId="Footer">
    <w:name w:val="footer"/>
    <w:basedOn w:val="Normal"/>
    <w:link w:val="FooterChar"/>
    <w:uiPriority w:val="99"/>
    <w:unhideWhenUsed/>
    <w:rsid w:val="00C911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11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532</Words>
  <Characters>3039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2</cp:revision>
  <dcterms:created xsi:type="dcterms:W3CDTF">2018-09-10T12:32:00Z</dcterms:created>
  <dcterms:modified xsi:type="dcterms:W3CDTF">2018-09-10T12:32:00Z</dcterms:modified>
</cp:coreProperties>
</file>